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04" w:rsidRDefault="00EE4204" w:rsidP="00EE420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E4204" w:rsidRDefault="00EE4204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EE4204" w:rsidRDefault="00EE4204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EE4204" w:rsidRDefault="00EE4204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EE4204" w:rsidRDefault="00EE4204" w:rsidP="00EE420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D1F94" w:rsidRPr="006D1F94">
        <w:rPr>
          <w:rFonts w:ascii="Times New Roman" w:hAnsi="Times New Roman" w:cs="Times New Roman"/>
          <w:color w:val="000000" w:themeColor="text1"/>
          <w:sz w:val="24"/>
          <w:szCs w:val="24"/>
        </w:rPr>
        <w:t>06-2/</w:t>
      </w:r>
      <w:r w:rsidR="006D1F94" w:rsidRPr="006D1F94">
        <w:rPr>
          <w:rFonts w:ascii="Times New Roman" w:hAnsi="Times New Roman" w:cs="Times New Roman"/>
          <w:sz w:val="24"/>
          <w:szCs w:val="24"/>
          <w:lang w:val="sr-Cyrl-RS"/>
        </w:rPr>
        <w:t>86</w:t>
      </w:r>
      <w:r w:rsidR="006D1F94" w:rsidRPr="006D1F9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D1F94" w:rsidRPr="006D1F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26</w:t>
      </w:r>
    </w:p>
    <w:p w:rsidR="00EE4204" w:rsidRDefault="00E57F18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мај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</w:p>
    <w:p w:rsidR="00EE4204" w:rsidRDefault="00EE4204" w:rsidP="00D31F00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EE4204" w:rsidRDefault="00EE4204" w:rsidP="00EE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EE4204" w:rsidRDefault="00E57F18" w:rsidP="00EE420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36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EE4204" w:rsidRDefault="00EE4204" w:rsidP="00EE4204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</w:t>
      </w:r>
      <w:r w:rsidR="00E57F1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57F18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EE4204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почела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DF08B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0 часова.</w:t>
      </w:r>
    </w:p>
    <w:p w:rsidR="00EE4204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председава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Николић, председник Одбора.</w:t>
      </w:r>
    </w:p>
    <w:p w:rsidR="00B8387F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присуствовали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Весна Недовић, Никола Бокан, Оља Петровић, Драган Николић, Снежана Јовановић, Јасмина Палуровић, 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>Милош Гњидић, Дијана Ра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>довић, С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>ања Ј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ефић Бранковић, 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>Ристо Костов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>, Ана Крстић, Урош Ђокић и Слободан Петровић.</w:t>
      </w:r>
    </w:p>
    <w:p w:rsidR="00B8387F" w:rsidRDefault="00B8387F" w:rsidP="00B8387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Одбора нису присуствовали: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Горан Петровић, Татјана Пашић 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Данијела Несторовић, као ни њихови заменици.</w:t>
      </w:r>
    </w:p>
    <w:p w:rsidR="00B8387F" w:rsidRDefault="00765565" w:rsidP="00150400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Одбора је присуствовао предлагач закона народни посланик Мирослав 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Петрашиновић. </w:t>
      </w:r>
    </w:p>
    <w:p w:rsidR="008947A2" w:rsidRPr="008947A2" w:rsidRDefault="008947A2" w:rsidP="008947A2">
      <w:pPr>
        <w:ind w:firstLineChars="35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Одбор је већином гласова (10 гласова за</w:t>
      </w:r>
      <w:r w:rsidR="0010625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36542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тро</w:t>
      </w:r>
      <w:r w:rsidR="0010625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је није гласало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) одлучио да се обави заједнички начелни и јединствени претрес по </w:t>
      </w:r>
      <w:r w:rsidR="005E003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прве три тачке</w:t>
      </w:r>
      <w:r w:rsid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дневног реда, 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 да се о четвртој тачки дневног реда обави посебан начелни претрес и изјашњавање.</w:t>
      </w:r>
    </w:p>
    <w:p w:rsidR="00EE4204" w:rsidRDefault="00EE4204" w:rsidP="00150400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предл</w:t>
      </w:r>
      <w:r w:rsidR="00B8387F">
        <w:rPr>
          <w:rFonts w:ascii="Times New Roman" w:hAnsi="Times New Roman" w:cs="Times New Roman"/>
          <w:sz w:val="24"/>
          <w:szCs w:val="24"/>
          <w:lang w:val="sr-Cyrl-RS"/>
        </w:rPr>
        <w:t>ог предс</w:t>
      </w:r>
      <w:r w:rsidR="00765565">
        <w:rPr>
          <w:rFonts w:ascii="Times New Roman" w:hAnsi="Times New Roman" w:cs="Times New Roman"/>
          <w:sz w:val="24"/>
          <w:szCs w:val="24"/>
          <w:lang w:val="sr-Cyrl-RS"/>
        </w:rPr>
        <w:t>едника, Одбор је</w:t>
      </w:r>
      <w:r w:rsidR="00DE4366" w:rsidRPr="00DE4366">
        <w:t xml:space="preserve"> </w:t>
      </w:r>
      <w:r w:rsidR="00DE4366" w:rsidRPr="00DE4366">
        <w:rPr>
          <w:rFonts w:ascii="Times New Roman" w:hAnsi="Times New Roman" w:cs="Times New Roman"/>
          <w:sz w:val="24"/>
          <w:szCs w:val="24"/>
          <w:lang w:val="sr-Cyrl-RS"/>
        </w:rPr>
        <w:t xml:space="preserve">већином гласова са </w:t>
      </w:r>
      <w:r w:rsidR="00765565">
        <w:rPr>
          <w:rFonts w:ascii="Times New Roman" w:hAnsi="Times New Roman" w:cs="Times New Roman"/>
          <w:sz w:val="24"/>
          <w:szCs w:val="24"/>
          <w:lang w:val="sr-Cyrl-RS"/>
        </w:rPr>
        <w:t>(12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 w:rsidR="006D203D">
        <w:rPr>
          <w:rFonts w:ascii="Times New Roman" w:hAnsi="Times New Roman" w:cs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 w:cs="Times New Roman"/>
          <w:sz w:val="24"/>
          <w:szCs w:val="24"/>
          <w:lang w:val="sr-Cyrl-RS"/>
        </w:rPr>
        <w:t>), утврдио следећи</w:t>
      </w:r>
    </w:p>
    <w:p w:rsidR="00A01193" w:rsidRDefault="00A01193" w:rsidP="00EE420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4204" w:rsidRDefault="00EE4204" w:rsidP="00EE4204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 н е в н и   р е д</w:t>
      </w:r>
    </w:p>
    <w:p w:rsidR="00BC63CA" w:rsidRPr="00BC63CA" w:rsidRDefault="00BC63CA" w:rsidP="00BC63CA">
      <w:pPr>
        <w:spacing w:after="120" w:line="240" w:lineRule="auto"/>
        <w:ind w:left="44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Усвајање записника са 3</w:t>
      </w:r>
      <w:r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</w:t>
      </w:r>
      <w:r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. седнице Одбора;</w:t>
      </w:r>
    </w:p>
    <w:p w:rsidR="00BC63CA" w:rsidRPr="00BC63CA" w:rsidRDefault="00BC63CA" w:rsidP="00BC63C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допуни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избору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председника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Мирослав Петрашиновић 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број</w:t>
      </w:r>
      <w:proofErr w:type="spell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13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1553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од 21. априла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године</w:t>
      </w:r>
      <w:proofErr w:type="spell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у начелу;</w:t>
      </w:r>
    </w:p>
    <w:p w:rsidR="00BC63CA" w:rsidRPr="00BC63CA" w:rsidRDefault="00BC63CA" w:rsidP="00BC63CA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1263AC" w:rsidRDefault="00BC63CA" w:rsidP="001263AC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изменама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допунама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избору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народних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посланика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Мирослав Петрашиновић 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број</w:t>
      </w:r>
      <w:proofErr w:type="spell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13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1551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од 21. априла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године</w:t>
      </w:r>
      <w:proofErr w:type="spell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у начелу;</w:t>
      </w:r>
    </w:p>
    <w:p w:rsidR="001263AC" w:rsidRPr="001263AC" w:rsidRDefault="001263AC" w:rsidP="001263AC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BC63CA" w:rsidRPr="00BC63CA" w:rsidRDefault="00BC63CA" w:rsidP="00BC63C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изменама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допунама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локалним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изборима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Мирослав Петрашиновић 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број</w:t>
      </w:r>
      <w:proofErr w:type="spell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13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1552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од 21. априла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године</w:t>
      </w:r>
      <w:proofErr w:type="spell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у начелу;</w:t>
      </w:r>
    </w:p>
    <w:p w:rsidR="00BC63CA" w:rsidRPr="00BC63CA" w:rsidRDefault="00BC63CA" w:rsidP="00BC63CA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BC63CA" w:rsidRPr="00BC63CA" w:rsidRDefault="00BC63CA" w:rsidP="00BC63C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Разматрање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изменама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допуни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Уставном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3CA">
        <w:rPr>
          <w:rFonts w:ascii="Times New Roman" w:eastAsia="Calibri" w:hAnsi="Times New Roman" w:cs="Times New Roman"/>
          <w:sz w:val="24"/>
          <w:szCs w:val="24"/>
        </w:rPr>
        <w:t>суду</w:t>
      </w:r>
      <w:proofErr w:type="spellEnd"/>
      <w:r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Мирослав Петрашиновић 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број</w:t>
      </w:r>
      <w:proofErr w:type="spell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10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1550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од 21. априла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године</w:t>
      </w:r>
      <w:proofErr w:type="spellEnd"/>
      <w:proofErr w:type="gramEnd"/>
      <w:r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у начелу</w:t>
      </w:r>
      <w:r w:rsidRPr="00BC63C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C63CA" w:rsidRPr="00BC63CA" w:rsidRDefault="00BC63CA" w:rsidP="00BC63CA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A01193" w:rsidRDefault="00EE4204" w:rsidP="00EE420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  <w:t>Пре преласка на одлучивање о тачкама дневног реда, Одбор је усвојио записник са</w:t>
      </w:r>
      <w:r w:rsidR="00535611">
        <w:rPr>
          <w:rStyle w:val="Bodytext2NotBold"/>
          <w:rFonts w:ascii="Times New Roman" w:hAnsi="Times New Roman" w:cs="Times New Roman"/>
          <w:bCs/>
          <w:lang w:val="sr-Cyrl-RS"/>
        </w:rPr>
        <w:t xml:space="preserve"> 35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 седнице Одбора.</w:t>
      </w:r>
    </w:p>
    <w:p w:rsidR="0050306F" w:rsidRDefault="00EE4204" w:rsidP="00D31F00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-51"/>
        <w:jc w:val="left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3A25F9" w:rsidRP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Одбор је са </w:t>
      </w:r>
      <w:r w:rsidR="008C7022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већином гласова (</w:t>
      </w:r>
      <w:r w:rsidR="003A25F9" w:rsidRP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1</w:t>
      </w:r>
      <w:r w:rsidR="008C7022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1 гласова за </w:t>
      </w:r>
      <w:r w:rsidR="00C476E5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троје</w:t>
      </w:r>
      <w:r w:rsid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није гласало)</w:t>
      </w:r>
      <w:r w:rsidR="00C476E5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50306F" w:rsidRDefault="0050306F" w:rsidP="00D31F00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-51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Прва тачка дневног реда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: 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допуни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избору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председника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Републике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који је поднео народни посланик Мирослав Петрашиновић 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број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0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13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-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1553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/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26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од 21. априла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године</w:t>
      </w:r>
      <w:proofErr w:type="spellEnd"/>
      <w:proofErr w:type="gram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)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, у начелу</w:t>
      </w:r>
      <w:r w:rsid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595381" w:rsidRDefault="00595381" w:rsidP="00D31F00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538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595381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Pr="0059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38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9538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5381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59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381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59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381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595381">
        <w:rPr>
          <w:rFonts w:ascii="Times New Roman" w:hAnsi="Times New Roman" w:cs="Times New Roman"/>
          <w:sz w:val="24"/>
          <w:szCs w:val="24"/>
          <w:lang w:val="sr-Cyrl-RS"/>
        </w:rPr>
        <w:t>, који је поднео народни посланик Мирослав Петрашиновић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</w:t>
      </w:r>
      <w:r w:rsidR="005E39F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A01193" w:rsidRDefault="0050306F" w:rsidP="003F033E">
      <w:pPr>
        <w:pStyle w:val="Bodytext20"/>
        <w:shd w:val="clear" w:color="auto" w:fill="auto"/>
        <w:tabs>
          <w:tab w:val="left" w:pos="709"/>
        </w:tabs>
        <w:spacing w:before="0" w:after="120" w:line="240" w:lineRule="auto"/>
        <w:ind w:right="-51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>
        <w:rPr>
          <w:rStyle w:val="Bodytext2NotBold"/>
          <w:rFonts w:ascii="Times New Roman" w:hAnsi="Times New Roman" w:cs="Times New Roman"/>
          <w:bCs/>
          <w:lang w:val="sr-Cyrl-RS"/>
        </w:rPr>
        <w:tab/>
        <w:t xml:space="preserve">Одбор је одлуку донео </w:t>
      </w:r>
      <w:r w:rsidR="00786426">
        <w:rPr>
          <w:rStyle w:val="Bodytext2NotBold"/>
          <w:rFonts w:ascii="Times New Roman" w:hAnsi="Times New Roman" w:cs="Times New Roman"/>
          <w:bCs/>
          <w:lang w:val="sr-Cyrl-RS"/>
        </w:rPr>
        <w:t xml:space="preserve">већином гласова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(11 гласова за</w:t>
      </w:r>
      <w:r w:rsidR="007432FF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7432FF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троје није гласало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).</w:t>
      </w:r>
    </w:p>
    <w:p w:rsidR="0050306F" w:rsidRDefault="0050306F" w:rsidP="00D31F00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-51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Друга тачка дневног реда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: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изменама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избору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народних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посланика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који је поднео народни посланик Мирослав Петрашиновић 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број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0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13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-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1551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/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26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од 21. априла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године</w:t>
      </w:r>
      <w:proofErr w:type="spellEnd"/>
      <w:proofErr w:type="gram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)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, у начелу</w:t>
      </w:r>
      <w:r w:rsidR="00945CB0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50306F" w:rsidRDefault="003F033E" w:rsidP="00D31F00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 w:rsidRPr="009303BB">
        <w:rPr>
          <w:rFonts w:ascii="Times New Roman" w:hAnsi="Times New Roman" w:cs="Times New Roman"/>
          <w:sz w:val="24"/>
          <w:szCs w:val="24"/>
        </w:rPr>
        <w:t xml:space="preserve"> </w:t>
      </w:r>
      <w:r w:rsidR="009303BB" w:rsidRPr="009303B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9303BB" w:rsidRPr="009303BB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03BB" w:rsidRPr="009303B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3BB" w:rsidRPr="009303B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303BB" w:rsidRPr="009303BB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3BB" w:rsidRPr="009303BB">
        <w:rPr>
          <w:rFonts w:ascii="Times New Roman" w:hAnsi="Times New Roman" w:cs="Times New Roman"/>
          <w:sz w:val="24"/>
          <w:szCs w:val="24"/>
        </w:rPr>
        <w:t>народних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3BB" w:rsidRPr="009303BB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>, који је поднео народни посланик Мирослав Петрашиновић</w:t>
      </w:r>
      <w:r w:rsidR="005E39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  <w:r w:rsidR="009303B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4E44" w:rsidRP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Одбор</w:t>
      </w:r>
      <w:r w:rsidR="00D31F0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је одлуку донео </w:t>
      </w:r>
      <w:r w:rsidR="00786426" w:rsidRPr="00786426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већином гласова </w:t>
      </w:r>
      <w:r w:rsidR="00D31F00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(12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гласова за</w:t>
      </w:r>
      <w:r w:rsid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, </w:t>
      </w:r>
      <w:r w:rsidR="005E39F7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дв</w:t>
      </w:r>
      <w:r w:rsidR="00945CB0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оје није гласало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Default="0050306F" w:rsidP="0050306F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Трећа тачка дневног реда: </w:t>
      </w:r>
      <w:proofErr w:type="spellStart"/>
      <w:r w:rsidR="00BC63CA" w:rsidRPr="003F033E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3CA" w:rsidRPr="003F033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C63CA" w:rsidRPr="003F033E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C63CA" w:rsidRPr="003F033E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3CA" w:rsidRPr="003F033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C63CA" w:rsidRPr="003F033E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3CA" w:rsidRPr="003F033E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Мирослав Петрашиновић 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BC63CA" w:rsidRPr="003F033E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>-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1552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>/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26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од 21. априла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BC63CA" w:rsidRPr="003F033E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proofErr w:type="gramEnd"/>
      <w:r w:rsidR="00BC63CA" w:rsidRPr="003F033E">
        <w:rPr>
          <w:rFonts w:ascii="Times New Roman" w:hAnsi="Times New Roman" w:cs="Times New Roman"/>
          <w:bCs/>
          <w:sz w:val="24"/>
          <w:szCs w:val="24"/>
        </w:rPr>
        <w:t>)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 w:rsidR="003F033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0013EB" w:rsidRDefault="000013EB" w:rsidP="000013EB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 w:rsidRPr="009303B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03BB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9303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03B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3B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303B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96D08" w:rsidRPr="003F033E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="00F96D08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D08" w:rsidRPr="003F033E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Pr="009303BB">
        <w:rPr>
          <w:rFonts w:ascii="Times New Roman" w:hAnsi="Times New Roman" w:cs="Times New Roman"/>
          <w:sz w:val="24"/>
          <w:szCs w:val="24"/>
          <w:lang w:val="sr-Cyrl-RS"/>
        </w:rPr>
        <w:t>, који је поднео народни посланик Мирослав Петрашиновић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303BB"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0013EB" w:rsidRPr="0050306F" w:rsidRDefault="000013EB" w:rsidP="00001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Одбор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је одлуку донео </w:t>
      </w:r>
      <w:r w:rsidR="00DD3E39" w:rsidRPr="00DD3E39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већином гласова </w:t>
      </w:r>
      <w:r w:rsidR="00130E5C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(11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гласова за</w:t>
      </w:r>
      <w:r w:rsid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, </w:t>
      </w:r>
      <w:r w:rsidR="00945CB0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троје није гласало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Default="0050306F" w:rsidP="000013EB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50306F" w:rsidP="005030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Четврта тачка дневног реда: 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0013EB" w:rsidRPr="00BC63CA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13EB"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0013EB" w:rsidRPr="00BC63CA">
        <w:rPr>
          <w:rFonts w:ascii="Times New Roman" w:eastAsia="Calibri" w:hAnsi="Times New Roman" w:cs="Times New Roman"/>
          <w:sz w:val="24"/>
          <w:szCs w:val="24"/>
        </w:rPr>
        <w:t>изменама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013EB" w:rsidRPr="00BC63CA">
        <w:rPr>
          <w:rFonts w:ascii="Times New Roman" w:eastAsia="Calibri" w:hAnsi="Times New Roman" w:cs="Times New Roman"/>
          <w:sz w:val="24"/>
          <w:szCs w:val="24"/>
        </w:rPr>
        <w:t>допуни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13EB"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0013EB" w:rsidRPr="00BC63CA">
        <w:rPr>
          <w:rFonts w:ascii="Times New Roman" w:eastAsia="Calibri" w:hAnsi="Times New Roman" w:cs="Times New Roman"/>
          <w:sz w:val="24"/>
          <w:szCs w:val="24"/>
        </w:rPr>
        <w:t>Уставном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13EB" w:rsidRPr="00BC63CA">
        <w:rPr>
          <w:rFonts w:ascii="Times New Roman" w:eastAsia="Calibri" w:hAnsi="Times New Roman" w:cs="Times New Roman"/>
          <w:sz w:val="24"/>
          <w:szCs w:val="24"/>
        </w:rPr>
        <w:t>суду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Мирослав Петрашиновић 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број</w:t>
      </w:r>
      <w:proofErr w:type="spellEnd"/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10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1550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од 21. априла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године</w:t>
      </w:r>
      <w:proofErr w:type="spellEnd"/>
      <w:proofErr w:type="gramEnd"/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у начелу</w:t>
      </w:r>
      <w:r w:rsidR="000013E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:rsidR="00297C53" w:rsidRDefault="00297C53" w:rsidP="005030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297C53" w:rsidRPr="00297C53" w:rsidRDefault="00297C53" w:rsidP="00297C53">
      <w:pPr>
        <w:tabs>
          <w:tab w:val="left" w:pos="993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>Пре преласка на четврту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тачку дневног реда, председник Одбора  подсетила је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да је чланом 48. став 1. алинеја 3. Пословника Народне скупштине утврђено да Одбор за уставна питања и законодавство разматра предлог закона са становишта усклађености с Уставом и правним системом и оправданости његовог  доношања, и да је чланом 48. став 1. алинеја 4. Пословника Народне скупштине утврђено да Одбор за уставна питања и законодавство разматра предлог закона који се односи на уређење уставног суда. Имајући у виду наведено, потребно је да Одбор размотри и оцени Предлог закона са становишта 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усклађености са уставом и правним системом и оправданости његовог доношења, а затим, на основу члана 155. став 2. Пословника Народне скупштине, да предложи Народној скупштини да прихвати или не прихвати Предлог закона, у начелу.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0013EB" w:rsidRDefault="000013EB" w:rsidP="000013EB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 w:rsidR="00297C53">
        <w:rPr>
          <w:rFonts w:ascii="Times New Roman" w:hAnsi="Times New Roman" w:cs="Times New Roman"/>
          <w:sz w:val="24"/>
          <w:szCs w:val="24"/>
          <w:lang w:val="sr-Cyrl-RS"/>
        </w:rPr>
        <w:t>, на основу члана 156. став 3.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D08"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F96D08" w:rsidRPr="00BC63CA">
        <w:rPr>
          <w:rFonts w:ascii="Times New Roman" w:eastAsia="Calibri" w:hAnsi="Times New Roman" w:cs="Times New Roman"/>
          <w:sz w:val="24"/>
          <w:szCs w:val="24"/>
        </w:rPr>
        <w:t>изменама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F96D08" w:rsidRPr="00BC63CA">
        <w:rPr>
          <w:rFonts w:ascii="Times New Roman" w:eastAsia="Calibri" w:hAnsi="Times New Roman" w:cs="Times New Roman"/>
          <w:sz w:val="24"/>
          <w:szCs w:val="24"/>
        </w:rPr>
        <w:t>допуни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96D08" w:rsidRPr="00BC63CA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F96D08" w:rsidRPr="00BC63CA">
        <w:rPr>
          <w:rFonts w:ascii="Times New Roman" w:eastAsia="Calibri" w:hAnsi="Times New Roman" w:cs="Times New Roman"/>
          <w:sz w:val="24"/>
          <w:szCs w:val="24"/>
        </w:rPr>
        <w:t>Уставном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96D08" w:rsidRPr="00BC63CA">
        <w:rPr>
          <w:rFonts w:ascii="Times New Roman" w:eastAsia="Calibri" w:hAnsi="Times New Roman" w:cs="Times New Roman"/>
          <w:sz w:val="24"/>
          <w:szCs w:val="24"/>
        </w:rPr>
        <w:t>суду</w:t>
      </w:r>
      <w:proofErr w:type="spellEnd"/>
      <w:r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поднео народни посланик Мирослав Петрашиновић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303BB"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0013EB" w:rsidRDefault="000013EB" w:rsidP="000013EB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Одбор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је одлуку донео </w:t>
      </w:r>
      <w:r w:rsidR="0016004D" w:rsidRPr="0016004D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већином гласова </w:t>
      </w:r>
      <w:r w:rsidR="00DE4366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(12 гласова за</w:t>
      </w:r>
      <w:r w:rsidR="00DE4366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, дв</w:t>
      </w:r>
      <w:r w:rsidR="00DE4366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оје није гласало</w:t>
      </w:r>
      <w:r w:rsidR="00DE4366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297C53" w:rsidRDefault="00297C53" w:rsidP="00297C53">
      <w:pPr>
        <w:spacing w:after="120"/>
        <w:rPr>
          <w:lang w:val="sr-Cyrl-RS"/>
        </w:rPr>
      </w:pPr>
    </w:p>
    <w:p w:rsidR="00297C53" w:rsidRDefault="00297C53" w:rsidP="00297C5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7C53">
        <w:rPr>
          <w:rFonts w:ascii="Times New Roman" w:hAnsi="Times New Roman" w:cs="Times New Roman"/>
          <w:sz w:val="24"/>
          <w:szCs w:val="24"/>
          <w:lang w:val="sr-Cyrl-RS"/>
        </w:rPr>
        <w:t>Одбор је у складу са чланом 155. став 2. Пословника Народне скупштине одлучио да предложи Народној скупштини да прихвати П</w:t>
      </w:r>
      <w:proofErr w:type="spellStart"/>
      <w:r w:rsidRPr="00297C53">
        <w:rPr>
          <w:rFonts w:ascii="Times New Roman" w:hAnsi="Times New Roman" w:cs="Times New Roman"/>
          <w:sz w:val="24"/>
          <w:szCs w:val="24"/>
        </w:rPr>
        <w:t>редлог</w:t>
      </w:r>
      <w:proofErr w:type="spellEnd"/>
      <w:r w:rsidRPr="00297C53">
        <w:rPr>
          <w:rFonts w:ascii="Times New Roman" w:hAnsi="Times New Roman" w:cs="Times New Roman"/>
          <w:sz w:val="24"/>
          <w:szCs w:val="24"/>
        </w:rPr>
        <w:t xml:space="preserve"> 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>закона о изменама и допуни Закона о Уставном суду, у начелу.</w:t>
      </w:r>
    </w:p>
    <w:p w:rsidR="00297C53" w:rsidRDefault="00297C53" w:rsidP="00297C53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Одбор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је одлуку донео </w:t>
      </w:r>
      <w:r w:rsidRPr="0016004D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већином гласова 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(12 гласова за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, дв</w:t>
      </w:r>
      <w:r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оје није гласало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491E74" w:rsidRDefault="00491E74" w:rsidP="00B97D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EE4204" w:rsidRDefault="00691AC2" w:rsidP="00F034E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</w:t>
      </w:r>
      <w:r w:rsidR="00D62F9E">
        <w:rPr>
          <w:rFonts w:ascii="Times New Roman" w:hAnsi="Times New Roman" w:cs="Times New Roman"/>
          <w:sz w:val="24"/>
          <w:szCs w:val="24"/>
          <w:lang w:val="sr-Cyrl-RS"/>
        </w:rPr>
        <w:t xml:space="preserve">дници Народне скупштине одређена је </w:t>
      </w:r>
      <w:r w:rsidR="00D62F9E">
        <w:rPr>
          <w:rFonts w:ascii="Times New Roman" w:eastAsia="Calibri" w:hAnsi="Times New Roman" w:cs="Times New Roman"/>
          <w:sz w:val="26"/>
          <w:szCs w:val="26"/>
          <w:lang w:val="sr-Cyrl-RS"/>
        </w:rPr>
        <w:t>Оља</w:t>
      </w:r>
      <w:r w:rsidR="00D62F9E" w:rsidRPr="00D62F9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Петровић </w:t>
      </w:r>
      <w:r w:rsidR="0033706F" w:rsidRPr="0033706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већином гласова </w:t>
      </w:r>
      <w:r w:rsidR="0033706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(12 гласова за</w:t>
      </w:r>
      <w:r w:rsidR="0033706F">
        <w:rPr>
          <w:rFonts w:ascii="Times New Roman" w:hAnsi="Times New Roman" w:cs="Times New Roman"/>
          <w:sz w:val="24"/>
          <w:szCs w:val="24"/>
          <w:lang w:val="sr-Cyrl-RS"/>
        </w:rPr>
        <w:t>, двоје није гласало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  <w:bookmarkStart w:id="0" w:name="_GoBack"/>
      <w:bookmarkEnd w:id="0"/>
    </w:p>
    <w:p w:rsidR="00EE4204" w:rsidRDefault="00EE4204" w:rsidP="00EE420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1573D9">
        <w:rPr>
          <w:rFonts w:ascii="Times New Roman" w:eastAsia="Times New Roman" w:hAnsi="Times New Roman" w:cs="Times New Roman"/>
          <w:sz w:val="24"/>
          <w:szCs w:val="24"/>
          <w:lang w:val="sr-Cyrl-RS"/>
        </w:rPr>
        <w:t>13.25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</w:t>
      </w:r>
    </w:p>
    <w:p w:rsidR="00EE4204" w:rsidRDefault="00EE4204" w:rsidP="00EE420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Саставни део записника чине стенографске белешке.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B9E" w:rsidRDefault="00931B9E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ПРЕДСЕДНИК</w:t>
      </w: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                                                         </w:t>
      </w:r>
      <w:r w:rsidR="00996C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835A2">
        <w:rPr>
          <w:rFonts w:ascii="Times New Roman" w:eastAsia="Calibri" w:hAnsi="Times New Roman" w:cs="Times New Roman"/>
          <w:sz w:val="24"/>
          <w:szCs w:val="24"/>
          <w:lang w:val="sr-Cyrl-RS"/>
        </w:rPr>
        <w:t>Милица Николић</w:t>
      </w:r>
    </w:p>
    <w:p w:rsidR="008246C4" w:rsidRDefault="008246C4"/>
    <w:sectPr w:rsidR="008246C4" w:rsidSect="00D31F00">
      <w:footerReference w:type="default" r:id="rId8"/>
      <w:pgSz w:w="11907" w:h="16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9D" w:rsidRDefault="0099359D">
      <w:pPr>
        <w:spacing w:after="0" w:line="240" w:lineRule="auto"/>
      </w:pPr>
      <w:r>
        <w:separator/>
      </w:r>
    </w:p>
  </w:endnote>
  <w:endnote w:type="continuationSeparator" w:id="0">
    <w:p w:rsidR="0099359D" w:rsidRDefault="0099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3C3318" w:rsidRDefault="00A01193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F034E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C3318" w:rsidRDefault="00F03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9D" w:rsidRDefault="0099359D">
      <w:pPr>
        <w:spacing w:after="0" w:line="240" w:lineRule="auto"/>
      </w:pPr>
      <w:r>
        <w:separator/>
      </w:r>
    </w:p>
  </w:footnote>
  <w:footnote w:type="continuationSeparator" w:id="0">
    <w:p w:rsidR="0099359D" w:rsidRDefault="0099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6D4A"/>
    <w:multiLevelType w:val="hybridMultilevel"/>
    <w:tmpl w:val="7D7A2916"/>
    <w:lvl w:ilvl="0" w:tplc="043EFCB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5D2E"/>
    <w:multiLevelType w:val="hybridMultilevel"/>
    <w:tmpl w:val="8578D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67736D21"/>
    <w:multiLevelType w:val="hybridMultilevel"/>
    <w:tmpl w:val="8B34D7A8"/>
    <w:lvl w:ilvl="0" w:tplc="272AFA3C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C3339"/>
    <w:multiLevelType w:val="hybridMultilevel"/>
    <w:tmpl w:val="D8FA7A86"/>
    <w:lvl w:ilvl="0" w:tplc="28D03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04"/>
    <w:rsid w:val="000013EB"/>
    <w:rsid w:val="00106256"/>
    <w:rsid w:val="001263AC"/>
    <w:rsid w:val="00130E5C"/>
    <w:rsid w:val="00150400"/>
    <w:rsid w:val="001573D9"/>
    <w:rsid w:val="0016004D"/>
    <w:rsid w:val="001835A2"/>
    <w:rsid w:val="00275030"/>
    <w:rsid w:val="00297C53"/>
    <w:rsid w:val="0033706F"/>
    <w:rsid w:val="00365424"/>
    <w:rsid w:val="003A25F9"/>
    <w:rsid w:val="003F033E"/>
    <w:rsid w:val="0040774F"/>
    <w:rsid w:val="00491E74"/>
    <w:rsid w:val="0050306F"/>
    <w:rsid w:val="00535611"/>
    <w:rsid w:val="00595381"/>
    <w:rsid w:val="005E003E"/>
    <w:rsid w:val="005E39F7"/>
    <w:rsid w:val="00691AC2"/>
    <w:rsid w:val="006A2A05"/>
    <w:rsid w:val="006D1F94"/>
    <w:rsid w:val="006D203D"/>
    <w:rsid w:val="00707A16"/>
    <w:rsid w:val="00714E44"/>
    <w:rsid w:val="007362FB"/>
    <w:rsid w:val="007432FF"/>
    <w:rsid w:val="00765565"/>
    <w:rsid w:val="00786426"/>
    <w:rsid w:val="007F2FD8"/>
    <w:rsid w:val="008246C4"/>
    <w:rsid w:val="008947A2"/>
    <w:rsid w:val="008C41EC"/>
    <w:rsid w:val="008C7022"/>
    <w:rsid w:val="009303BB"/>
    <w:rsid w:val="00931B9E"/>
    <w:rsid w:val="00945CB0"/>
    <w:rsid w:val="0099359D"/>
    <w:rsid w:val="00996C7F"/>
    <w:rsid w:val="00A01193"/>
    <w:rsid w:val="00B229CA"/>
    <w:rsid w:val="00B35DF1"/>
    <w:rsid w:val="00B8387F"/>
    <w:rsid w:val="00B97D46"/>
    <w:rsid w:val="00BB62F8"/>
    <w:rsid w:val="00BC63CA"/>
    <w:rsid w:val="00C476E5"/>
    <w:rsid w:val="00C61C9B"/>
    <w:rsid w:val="00C67504"/>
    <w:rsid w:val="00C9475A"/>
    <w:rsid w:val="00D31F00"/>
    <w:rsid w:val="00D62F9E"/>
    <w:rsid w:val="00DD3E39"/>
    <w:rsid w:val="00DE4366"/>
    <w:rsid w:val="00DF08B0"/>
    <w:rsid w:val="00E57F18"/>
    <w:rsid w:val="00E87C88"/>
    <w:rsid w:val="00EE4204"/>
    <w:rsid w:val="00F034E5"/>
    <w:rsid w:val="00F96D08"/>
    <w:rsid w:val="00FA7235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FC2D9-3ADF-4004-9CE6-4776BC1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0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4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204"/>
  </w:style>
  <w:style w:type="character" w:customStyle="1" w:styleId="colornavy">
    <w:name w:val="color_navy"/>
    <w:qFormat/>
    <w:rsid w:val="00EE4204"/>
  </w:style>
  <w:style w:type="paragraph" w:styleId="ListParagraph">
    <w:name w:val="List Paragraph"/>
    <w:basedOn w:val="Normal"/>
    <w:uiPriority w:val="34"/>
    <w:qFormat/>
    <w:rsid w:val="00EE4204"/>
    <w:pPr>
      <w:ind w:left="720"/>
      <w:contextualSpacing/>
    </w:pPr>
  </w:style>
  <w:style w:type="paragraph" w:styleId="NoSpacing">
    <w:name w:val="No Spacing"/>
    <w:uiPriority w:val="1"/>
    <w:qFormat/>
    <w:rsid w:val="00EE4204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qFormat/>
    <w:rsid w:val="00EE420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E4204"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"/>
    <w:qFormat/>
    <w:rsid w:val="00EE420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CD29-ECD9-494A-B153-D2ABEC5A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Mila Antić</cp:lastModifiedBy>
  <cp:revision>57</cp:revision>
  <cp:lastPrinted>2026-05-13T14:32:00Z</cp:lastPrinted>
  <dcterms:created xsi:type="dcterms:W3CDTF">2026-04-24T07:31:00Z</dcterms:created>
  <dcterms:modified xsi:type="dcterms:W3CDTF">2026-05-13T14:32:00Z</dcterms:modified>
</cp:coreProperties>
</file>